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309078f75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GRÅKAMMEN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GRÅKAMMEN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298b5304649c8"/>
      <w:footerReference xmlns:r="http://schemas.openxmlformats.org/officeDocument/2006/relationships" w:type="default" r:id="R9d3dfdd6a39a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GRÅKAMMEN EIENDOM AS   ·   Org.nr 828 081 292   ·   Heyerdahls vei 9C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GRÅKAMMEN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298b5304649c8" /><Relationship Type="http://schemas.openxmlformats.org/officeDocument/2006/relationships/footer" Target="/word/footer1.xml" Id="R9d3dfdd6a39a4f3e" /></Relationships>
</file>