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023acde8c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d76e51ff4411b"/>
      <w:footerReference xmlns:r="http://schemas.openxmlformats.org/officeDocument/2006/relationships" w:type="default" r:id="Rabb55ca2a891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FELT INVEST AS   ·   Org.nr 830 301 712   ·   Brendøyvegen 23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d76e51ff4411b" /><Relationship Type="http://schemas.openxmlformats.org/officeDocument/2006/relationships/footer" Target="/word/footer1.xml" Id="Rabb55ca2a8914934" /></Relationships>
</file>