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5cd73e04f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HAFF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HAFF INVEST AS</w:t>
      </w:r>
    </w:p>
    <w:sectPr>
      <w:headerReference xmlns:r="http://schemas.openxmlformats.org/officeDocument/2006/relationships" w:type="default" r:id="R3a90324c697e4fae"/>
      <w:footerReference xmlns:r="http://schemas.openxmlformats.org/officeDocument/2006/relationships" w:type="default" r:id="Ra9f2084d34d4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0324c697e4fae" /><Relationship Type="http://schemas.openxmlformats.org/officeDocument/2006/relationships/footer" Target="/word/footer1.xml" Id="Ra9f2084d34d4410a" /></Relationships>
</file>