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b1adfafe2942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EUROFORM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EUROFORM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8ede38f67644fc"/>
      <w:footerReference xmlns:r="http://schemas.openxmlformats.org/officeDocument/2006/relationships" w:type="default" r:id="Re3eb22c5277840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EUROFORM AS   ·   Org.nr 836 333 802   ·   Våkleivåsen 156   ·   5155 BØNES   ·   Tlf. 90 13 53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8ede38f67644fc" /><Relationship Type="http://schemas.openxmlformats.org/officeDocument/2006/relationships/footer" Target="/word/footer1.xml" Id="Re3eb22c5277840e2" /></Relationships>
</file>