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3563143f1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ddd7ebe65d4512"/>
      <w:footerReference xmlns:r="http://schemas.openxmlformats.org/officeDocument/2006/relationships" w:type="default" r:id="R396dee46f23c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INGEFO AS   ·   Org.nr 889 234 792   ·   Eivindvegen 3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dd7ebe65d4512" /><Relationship Type="http://schemas.openxmlformats.org/officeDocument/2006/relationships/footer" Target="/word/footer1.xml" Id="R396dee46f23c4c54" /></Relationships>
</file>