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bb5cd32a7c4b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TJAK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Solbergelva,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TJAK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fa5e032b174593"/>
      <w:footerReference xmlns:r="http://schemas.openxmlformats.org/officeDocument/2006/relationships" w:type="default" r:id="R3666fdc4127440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TJAK INVEST AS   ·   Org.nr 889 840 862   ·   Tollefshagan 5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fa5e032b174593" /><Relationship Type="http://schemas.openxmlformats.org/officeDocument/2006/relationships/footer" Target="/word/footer1.xml" Id="R3666fdc412744088" /></Relationships>
</file>