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f0e4bb068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PROSJEKTO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PROSJEKTO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a1d3dd1524a15"/>
      <w:footerReference xmlns:r="http://schemas.openxmlformats.org/officeDocument/2006/relationships" w:type="default" r:id="R55b342fc8b4e48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PROSJEKTO MANAGEMENT AS   ·   Org.nr 895 645 982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PROSJEKTO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a1d3dd1524a15" /><Relationship Type="http://schemas.openxmlformats.org/officeDocument/2006/relationships/footer" Target="/word/footer1.xml" Id="R55b342fc8b4e48d5" /></Relationships>
</file>