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3c30077f24d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VATNEDALEN HYTTER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VATNEDALEN HYTTER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a395cf21f143d3"/>
      <w:footerReference xmlns:r="http://schemas.openxmlformats.org/officeDocument/2006/relationships" w:type="default" r:id="R79e50a00b86b4f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VATNEDALEN HYTTER AS   ·   Org.nr 896 081 632   ·   Einung   ·   3658 MILAND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VATNEDALEN HYTTER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a395cf21f143d3" /><Relationship Type="http://schemas.openxmlformats.org/officeDocument/2006/relationships/footer" Target="/word/footer1.xml" Id="R79e50a00b86b4f7f" /></Relationships>
</file>