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b83f25a0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BEISFJORD SEMENTVAREFABRIKK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Beisfjord,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BEISFJORD SEMENTVAREFABRIKK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8e4c366ea4946"/>
      <w:footerReference xmlns:r="http://schemas.openxmlformats.org/officeDocument/2006/relationships" w:type="default" r:id="R42c2fe89abc3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BEISFJORD SEMENTVAREFABRIKK AS   ·   Org.nr 910 443 178   ·   Fjordveien 203   ·   8522 BEISFJORD   ·   firma@beisfjordsement.no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BEISFJORD SEMENTVAREFABRIKK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8e4c366ea4946" /><Relationship Type="http://schemas.openxmlformats.org/officeDocument/2006/relationships/footer" Target="/word/footer1.xml" Id="R42c2fe89abc34c63" /></Relationships>
</file>