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18da24cf14d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GRAVFERDSBYRÅENE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GRAVFERDSBYRÅENE AS</w:t>
      </w:r>
    </w:p>
    <w:sectPr>
      <w:headerReference xmlns:r="http://schemas.openxmlformats.org/officeDocument/2006/relationships" w:type="default" r:id="R9f914032e58748f1"/>
      <w:footerReference xmlns:r="http://schemas.openxmlformats.org/officeDocument/2006/relationships" w:type="default" r:id="Rfed3af4e5453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GRAVFERDSBYRÅENE AS   ·   Org.nr 910 854 321   ·   Furnesvegen 12B   ·   2382 BRUMUNDDAL   ·   Tlf. 62 34 15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GRAVFERDSBYRÅENE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14032e58748f1" /><Relationship Type="http://schemas.openxmlformats.org/officeDocument/2006/relationships/footer" Target="/word/footer1.xml" Id="Rfed3af4e54534119" /></Relationships>
</file>