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01aba7308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a629b1e7e49d3"/>
      <w:footerReference xmlns:r="http://schemas.openxmlformats.org/officeDocument/2006/relationships" w:type="default" r:id="Rc5378163d2f6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CADOCA INVEST AS   ·   Org.nr 911 656 213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a629b1e7e49d3" /><Relationship Type="http://schemas.openxmlformats.org/officeDocument/2006/relationships/footer" Target="/word/footer1.xml" Id="Rc5378163d2f64c55" /></Relationships>
</file>