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23f4bf32b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DEGERSTRØMS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DEGERSTRØMS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6a2f85a164a8c"/>
      <w:footerReference xmlns:r="http://schemas.openxmlformats.org/officeDocument/2006/relationships" w:type="default" r:id="R40471e585471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DEGERSTRØMS REVISJON AS   ·   Org.nr 911 879 999   ·   Dr. Wessels gate 10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DEGERSTRØMS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6a2f85a164a8c" /><Relationship Type="http://schemas.openxmlformats.org/officeDocument/2006/relationships/footer" Target="/word/footer1.xml" Id="R40471e5854714246" /></Relationships>
</file>