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9f47573bc743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BEYOND DESIGN OG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BEYOND DESIGN OG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627e10229947ee"/>
      <w:footerReference xmlns:r="http://schemas.openxmlformats.org/officeDocument/2006/relationships" w:type="default" r:id="Rdece559b922a41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BEYOND DESIGN OG CONSULT AS   ·   Org.nr 911 921 707   ·   Heggelibakken 69   ·   0374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BEYOND DESIGN OG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627e10229947ee" /><Relationship Type="http://schemas.openxmlformats.org/officeDocument/2006/relationships/footer" Target="/word/footer1.xml" Id="Rdece559b922a4179" /></Relationships>
</file>