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1bc44e9f84c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MONTER EIENDOM AS, org.nr 912 700 607,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a008962d53d4441b"/>
      <w:footerReference xmlns:r="http://schemas.openxmlformats.org/officeDocument/2006/relationships" w:type="default" r:id="Raff8ddf6593947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8962d53d4441b" /><Relationship Type="http://schemas.openxmlformats.org/officeDocument/2006/relationships/footer" Target="/word/footer1.xml" Id="Raff8ddf6593947f3" /></Relationships>
</file>