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515d27c00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f3b94e2da47a9"/>
      <w:footerReference xmlns:r="http://schemas.openxmlformats.org/officeDocument/2006/relationships" w:type="default" r:id="R4e3c39eccb85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ZEENN AS   ·   Org.nr 913 732 995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f3b94e2da47a9" /><Relationship Type="http://schemas.openxmlformats.org/officeDocument/2006/relationships/footer" Target="/word/footer1.xml" Id="R4e3c39eccb85491b" /></Relationships>
</file>