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15827b26e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ROSENDAHL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ROSENDAHL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ebd63207c4a1f"/>
      <w:footerReference xmlns:r="http://schemas.openxmlformats.org/officeDocument/2006/relationships" w:type="default" r:id="Rbb139ff79339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ROSENDAHL AS   ·   Org.nr 913 810 821   ·   Tangen 16   ·   5177 BJØRØYHAMN   ·   Tlf. 56 33 05 44   ·   hr@bybo.no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ROSENDAHL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ebd63207c4a1f" /><Relationship Type="http://schemas.openxmlformats.org/officeDocument/2006/relationships/footer" Target="/word/footer1.xml" Id="Rbb139ff79339409b" /></Relationships>
</file>