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eccbf0e5f41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MADEMOISELLE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MADEMOISELLE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96f2703a3542e9"/>
      <w:footerReference xmlns:r="http://schemas.openxmlformats.org/officeDocument/2006/relationships" w:type="default" r:id="R9e9df830247e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MADEMOISELLE AS   ·   Org.nr 914 887 887   ·   Krags gate 22A   ·   4950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MADEMOISELLE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96f2703a3542e9" /><Relationship Type="http://schemas.openxmlformats.org/officeDocument/2006/relationships/footer" Target="/word/footer1.xml" Id="R9e9df830247e46c1" /></Relationships>
</file>