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c7e54788824f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ALKASKA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1afc7534cafd4d27"/>
      <w:footerReference xmlns:r="http://schemas.openxmlformats.org/officeDocument/2006/relationships" w:type="default" r:id="Rb2983d03affa4d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fc7534cafd4d27" /><Relationship Type="http://schemas.openxmlformats.org/officeDocument/2006/relationships/footer" Target="/word/footer1.xml" Id="Rb2983d03affa4d80" /></Relationships>
</file>