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a2763c24c44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GULLSKATT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GULLSKATT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fdc5a30bf348fa"/>
      <w:footerReference xmlns:r="http://schemas.openxmlformats.org/officeDocument/2006/relationships" w:type="default" r:id="R35635ef2db2a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GULLSKATT AS   ·   Org.nr 915 580 408   ·   Haresporet 24   ·   2022 GJERDRUM   ·   roar@acg-consulting.no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GULLSKATT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dc5a30bf348fa" /><Relationship Type="http://schemas.openxmlformats.org/officeDocument/2006/relationships/footer" Target="/word/footer1.xml" Id="R35635ef2db2a4855" /></Relationships>
</file>