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517dcf06a4a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TJØNNESTAUL HOLDING AS</w:t>
      </w:r>
    </w:p>
    <w:sectPr>
      <w:headerReference xmlns:r="http://schemas.openxmlformats.org/officeDocument/2006/relationships" w:type="default" r:id="R1d1904dcf0594ef7"/>
      <w:footerReference xmlns:r="http://schemas.openxmlformats.org/officeDocument/2006/relationships" w:type="default" r:id="R754bf039d404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904dcf0594ef7" /><Relationship Type="http://schemas.openxmlformats.org/officeDocument/2006/relationships/footer" Target="/word/footer1.xml" Id="R754bf039d40446c6" /></Relationships>
</file>