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4a5d37e36f45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TOKA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TOKA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1d2c30312f4c34"/>
      <w:footerReference xmlns:r="http://schemas.openxmlformats.org/officeDocument/2006/relationships" w:type="default" r:id="Rb06c381a5b0c46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TOKA INVEST II AS   ·   Org.nr 915 852 521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TOKA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1d2c30312f4c34" /><Relationship Type="http://schemas.openxmlformats.org/officeDocument/2006/relationships/footer" Target="/word/footer1.xml" Id="Rb06c381a5b0c46ce" /></Relationships>
</file>