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c85dc6e7741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DANIEL ROMSDAL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DANIEL ROMSDAL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604bf76a3540fe"/>
      <w:footerReference xmlns:r="http://schemas.openxmlformats.org/officeDocument/2006/relationships" w:type="default" r:id="R108894659e0d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DANIEL ROMSDAL AS   ·   Org.nr 917 401 950   ·   Gargiaveien 91   ·   9518 ALTA   ·   post@danielromsdal.no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DANIEL ROMSDAL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604bf76a3540fe" /><Relationship Type="http://schemas.openxmlformats.org/officeDocument/2006/relationships/footer" Target="/word/footer1.xml" Id="R108894659e0d4a20" /></Relationships>
</file>