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5e530b900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A-R HELGEMO HOLDING AS.</w:t>
      </w:r>
    </w:p>
    <w:sectPr>
      <w:headerReference xmlns:r="http://schemas.openxmlformats.org/officeDocument/2006/relationships" w:type="default" r:id="R50afc3dbafc54a35"/>
      <w:footerReference xmlns:r="http://schemas.openxmlformats.org/officeDocument/2006/relationships" w:type="default" r:id="R6f8f58f66727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fc3dbafc54a35" /><Relationship Type="http://schemas.openxmlformats.org/officeDocument/2006/relationships/footer" Target="/word/footer1.xml" Id="R6f8f58f66727444d" /></Relationships>
</file>