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fb908401d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ORIZON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ORIZON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fccfd38ab44f7b"/>
      <w:footerReference xmlns:r="http://schemas.openxmlformats.org/officeDocument/2006/relationships" w:type="default" r:id="R7ca9177cf91e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ORIZON INVEST AS   ·   Org.nr 918 174 982   ·   c/o Joakim Stang, Alstadveien 39   ·   8079 BODØ   ·   orizoninvest@gmail.com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ORIZON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fccfd38ab44f7b" /><Relationship Type="http://schemas.openxmlformats.org/officeDocument/2006/relationships/footer" Target="/word/footer1.xml" Id="R7ca9177cf91e40e4" /></Relationships>
</file>