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48d94c191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FARVATN PRIVATE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FARVATN PRIVATE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818a7a4c94775"/>
      <w:footerReference xmlns:r="http://schemas.openxmlformats.org/officeDocument/2006/relationships" w:type="default" r:id="R3e7bad58f229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818a7a4c94775" /><Relationship Type="http://schemas.openxmlformats.org/officeDocument/2006/relationships/footer" Target="/word/footer1.xml" Id="R3e7bad58f229427f" /></Relationships>
</file>