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cd7290f4140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INVESTOR VEI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VEI AS</w:t>
      </w:r>
    </w:p>
    <w:sectPr>
      <w:headerReference xmlns:r="http://schemas.openxmlformats.org/officeDocument/2006/relationships" w:type="default" r:id="Ref4d3025b9664d38"/>
      <w:footerReference xmlns:r="http://schemas.openxmlformats.org/officeDocument/2006/relationships" w:type="default" r:id="R15dfdc9edfb3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VEI AS   ·   Org.nr 918 297 421   ·   Skeidtoppen 27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d3025b9664d38" /><Relationship Type="http://schemas.openxmlformats.org/officeDocument/2006/relationships/footer" Target="/word/footer1.xml" Id="R15dfdc9edfb34d92" /></Relationships>
</file>