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0290cba1c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d054ea45ce40409b"/>
      <w:footerReference xmlns:r="http://schemas.openxmlformats.org/officeDocument/2006/relationships" w:type="default" r:id="Rdcf38182bf6e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4ea45ce40409b" /><Relationship Type="http://schemas.openxmlformats.org/officeDocument/2006/relationships/footer" Target="/word/footer1.xml" Id="Rdcf38182bf6e4ea5" /></Relationships>
</file>