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c58baa6d8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VISIT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VISIT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beb5a69c84dcd"/>
      <w:footerReference xmlns:r="http://schemas.openxmlformats.org/officeDocument/2006/relationships" w:type="default" r:id="R0a2e80088b7a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VISIT DRAMMEN AS   ·   Org.nr 919 545 682   ·   Grønland 57   ·   3045 DRAMMEN   ·   Tlf. 32 23 40 70   ·   post@visitdrammen.no   ·   visitdrammen.no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VISIT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beb5a69c84dcd" /><Relationship Type="http://schemas.openxmlformats.org/officeDocument/2006/relationships/footer" Target="/word/footer1.xml" Id="R0a2e80088b7a4902" /></Relationships>
</file>