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d53ee0ee5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STEENSTRUP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STEENSTRUP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2662ee0db4dc5"/>
      <w:footerReference xmlns:r="http://schemas.openxmlformats.org/officeDocument/2006/relationships" w:type="default" r:id="R5c6654947714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662ee0db4dc5" /><Relationship Type="http://schemas.openxmlformats.org/officeDocument/2006/relationships/footer" Target="/word/footer1.xml" Id="R5c66549477144665" /></Relationships>
</file>