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268fcc982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SMÅ FRØ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 FRØ AS</w:t>
      </w:r>
    </w:p>
    <w:sectPr>
      <w:headerReference xmlns:r="http://schemas.openxmlformats.org/officeDocument/2006/relationships" w:type="default" r:id="Rb907734a039946be"/>
      <w:footerReference xmlns:r="http://schemas.openxmlformats.org/officeDocument/2006/relationships" w:type="default" r:id="R610b677fb9b2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FRØ AS   ·   Org.nr 919 897 708   ·  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FRØ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7734a039946be" /><Relationship Type="http://schemas.openxmlformats.org/officeDocument/2006/relationships/footer" Target="/word/footer1.xml" Id="R610b677fb9b2406e" /></Relationships>
</file>