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80ee670ff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4c52bf7a448bd"/>
      <w:footerReference xmlns:r="http://schemas.openxmlformats.org/officeDocument/2006/relationships" w:type="default" r:id="Rdd811b939d6c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T.G TRANSPORT AS   ·   Org.nr 919 979 259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4c52bf7a448bd" /><Relationship Type="http://schemas.openxmlformats.org/officeDocument/2006/relationships/footer" Target="/word/footer1.xml" Id="Rdd811b939d6c4fdd" /></Relationships>
</file>