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a680a1489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a33ff34e4929426b"/>
      <w:footerReference xmlns:r="http://schemas.openxmlformats.org/officeDocument/2006/relationships" w:type="default" r:id="R085ba773aa93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ff34e4929426b" /><Relationship Type="http://schemas.openxmlformats.org/officeDocument/2006/relationships/footer" Target="/word/footer1.xml" Id="R085ba773aa93499e" /></Relationships>
</file>