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b51b886c6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STERK SAUS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STERK SAUS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102866cbcc4530"/>
      <w:footerReference xmlns:r="http://schemas.openxmlformats.org/officeDocument/2006/relationships" w:type="default" r:id="R334d701292ed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STERK SAUS AS   ·   Org.nr 920 338 976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STERK SAUS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02866cbcc4530" /><Relationship Type="http://schemas.openxmlformats.org/officeDocument/2006/relationships/footer" Target="/word/footer1.xml" Id="R334d701292ed4a31" /></Relationships>
</file>