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aa82e8007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BACKUP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a2327fe1cd7d48ca"/>
      <w:footerReference xmlns:r="http://schemas.openxmlformats.org/officeDocument/2006/relationships" w:type="default" r:id="R742f55b994e3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27fe1cd7d48ca" /><Relationship Type="http://schemas.openxmlformats.org/officeDocument/2006/relationships/footer" Target="/word/footer1.xml" Id="R742f55b994e34fbd" /></Relationships>
</file>