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ce8c84b6a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BACKUP SOLUTIONS AS, org.nr 920 342 248,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e3d1da2b25e645f9"/>
      <w:footerReference xmlns:r="http://schemas.openxmlformats.org/officeDocument/2006/relationships" w:type="default" r:id="R7a6b5a8adaf1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1da2b25e645f9" /><Relationship Type="http://schemas.openxmlformats.org/officeDocument/2006/relationships/footer" Target="/word/footer1.xml" Id="R7a6b5a8adaf14841" /></Relationships>
</file>