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f39786b8046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Lierskogen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BACKUP SOLUTIONS AS.</w:t>
      </w:r>
    </w:p>
    <w:sectPr>
      <w:headerReference xmlns:r="http://schemas.openxmlformats.org/officeDocument/2006/relationships" w:type="default" r:id="R7b20d8a455a047a9"/>
      <w:footerReference xmlns:r="http://schemas.openxmlformats.org/officeDocument/2006/relationships" w:type="default" r:id="Rcd5267198cca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0d8a455a047a9" /><Relationship Type="http://schemas.openxmlformats.org/officeDocument/2006/relationships/footer" Target="/word/footer1.xml" Id="Rcd5267198cca410f" /></Relationships>
</file>