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288fec58b04a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BACKUP SOLUTIONS AS</w:t>
      </w:r>
    </w:p>
    <w:sectPr>
      <w:headerReference xmlns:r="http://schemas.openxmlformats.org/officeDocument/2006/relationships" w:type="default" r:id="R8b7e7ca663bf4cd7"/>
      <w:footerReference xmlns:r="http://schemas.openxmlformats.org/officeDocument/2006/relationships" w:type="default" r:id="Rfd4037dd248647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SOLUTIONS AS   ·   Org.nr 920 342 248   ·   Gjellebekkstubben 10   ·   3420 LIERSKOGEN   ·   Tlf. 23 10 02 50   ·   www.backup-bygg.no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7e7ca663bf4cd7" /><Relationship Type="http://schemas.openxmlformats.org/officeDocument/2006/relationships/footer" Target="/word/footer1.xml" Id="Rfd4037dd248647e7" /></Relationships>
</file>