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76ae3a8e7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LYNGRABBEN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LYNGRABBEN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5c20cccd8c4f69"/>
      <w:footerReference xmlns:r="http://schemas.openxmlformats.org/officeDocument/2006/relationships" w:type="default" r:id="Rb1a92ff7e524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LYNGRABBEN HOLDING AS   ·   Org.nr 920 643 299   ·   Dr. Sands veg 4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LYNGRABBEN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5c20cccd8c4f69" /><Relationship Type="http://schemas.openxmlformats.org/officeDocument/2006/relationships/footer" Target="/word/footer1.xml" Id="Rb1a92ff7e52441bc" /></Relationships>
</file>