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16747c8cf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OLAF TØNNEVOLD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OLAF TØNNEVOLD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6ebeb7f51c4a90"/>
      <w:footerReference xmlns:r="http://schemas.openxmlformats.org/officeDocument/2006/relationships" w:type="default" r:id="R1e42e0f2d42b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OLAF TØNNEVOLD &amp; SØNNER AS   ·   Org.nr 920 890 164   ·   Storgaten 4   ·   4876 GRIMSTAD   ·   Tlf. 37 25 09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OLAF TØNNEVOLD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ebeb7f51c4a90" /><Relationship Type="http://schemas.openxmlformats.org/officeDocument/2006/relationships/footer" Target="/word/footer1.xml" Id="R1e42e0f2d42b4a1e" /></Relationships>
</file>