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5f34e7234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Fannrem,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KVÅLE REGNSKAP AS</w:t>
      </w:r>
    </w:p>
    <w:sectPr>
      <w:headerReference xmlns:r="http://schemas.openxmlformats.org/officeDocument/2006/relationships" w:type="default" r:id="R9e2659b49a4246a0"/>
      <w:footerReference xmlns:r="http://schemas.openxmlformats.org/officeDocument/2006/relationships" w:type="default" r:id="R6d18fba7deec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659b49a4246a0" /><Relationship Type="http://schemas.openxmlformats.org/officeDocument/2006/relationships/footer" Target="/word/footer1.xml" Id="R6d18fba7deec4d9d" /></Relationships>
</file>