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9b3bdf928f45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TIRAMNUG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TIRAMNUG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e52d88543440f0"/>
      <w:footerReference xmlns:r="http://schemas.openxmlformats.org/officeDocument/2006/relationships" w:type="default" r:id="R9b9faaa26a774f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TIRAMNUG AS   ·   Org.nr 921 119 259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TIRAMNUG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e52d88543440f0" /><Relationship Type="http://schemas.openxmlformats.org/officeDocument/2006/relationships/footer" Target="/word/footer1.xml" Id="R9b9faaa26a774fad" /></Relationships>
</file>