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3e1c2819e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23ee099b2450a"/>
      <w:footerReference xmlns:r="http://schemas.openxmlformats.org/officeDocument/2006/relationships" w:type="default" r:id="R62209a1e840b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SANDVANN AS   ·   Org.nr 921 364 067   ·   Schwensens gate 10B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23ee099b2450a" /><Relationship Type="http://schemas.openxmlformats.org/officeDocument/2006/relationships/footer" Target="/word/footer1.xml" Id="R62209a1e840b4b60" /></Relationships>
</file>