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a5193db3c4e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9204643369d847d6"/>
      <w:footerReference xmlns:r="http://schemas.openxmlformats.org/officeDocument/2006/relationships" w:type="default" r:id="R0b8585013ba4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4643369d847d6" /><Relationship Type="http://schemas.openxmlformats.org/officeDocument/2006/relationships/footer" Target="/word/footer1.xml" Id="R0b8585013ba44ec4" /></Relationships>
</file>