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eaa81e7b6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LAVRANS GRID AS</w:t>
      </w:r>
    </w:p>
    <w:sectPr>
      <w:headerReference xmlns:r="http://schemas.openxmlformats.org/officeDocument/2006/relationships" w:type="default" r:id="R29c829c9becf4ba8"/>
      <w:footerReference xmlns:r="http://schemas.openxmlformats.org/officeDocument/2006/relationships" w:type="default" r:id="Rc27e95d01705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829c9becf4ba8" /><Relationship Type="http://schemas.openxmlformats.org/officeDocument/2006/relationships/footer" Target="/word/footer1.xml" Id="Rc27e95d017054eb0" /></Relationships>
</file>