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b227de6414f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JEEL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JEEL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23be6589044e9"/>
      <w:footerReference xmlns:r="http://schemas.openxmlformats.org/officeDocument/2006/relationships" w:type="default" r:id="R03be4b81bca9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JEEL CAPITAL AS   ·   Org.nr 922 533 016   ·   Vestsidevegen 13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JEEL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23be6589044e9" /><Relationship Type="http://schemas.openxmlformats.org/officeDocument/2006/relationships/footer" Target="/word/footer1.xml" Id="R03be4b81bca948e6" /></Relationships>
</file>