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e157c001a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 MELHUS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 MELHUS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8df5e41ce4f06"/>
      <w:footerReference xmlns:r="http://schemas.openxmlformats.org/officeDocument/2006/relationships" w:type="default" r:id="R3a3a99b636d6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MELHUS AS   ·   Org.nr 923 994 513   ·   c/o Otto Olsen AS, Trondheimsveien 183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MELHUS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8df5e41ce4f06" /><Relationship Type="http://schemas.openxmlformats.org/officeDocument/2006/relationships/footer" Target="/word/footer1.xml" Id="R3a3a99b636d64e03" /></Relationships>
</file>