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8201508ef42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OLIV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OLIV HOLDING AS</w:t>
      </w:r>
    </w:p>
    <w:sectPr>
      <w:headerReference xmlns:r="http://schemas.openxmlformats.org/officeDocument/2006/relationships" w:type="default" r:id="R230b8dc223934539"/>
      <w:footerReference xmlns:r="http://schemas.openxmlformats.org/officeDocument/2006/relationships" w:type="default" r:id="Rf841d1a3ac3c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b8dc223934539" /><Relationship Type="http://schemas.openxmlformats.org/officeDocument/2006/relationships/footer" Target="/word/footer1.xml" Id="Rf841d1a3ac3c4223" /></Relationships>
</file>