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d5fdfe4b6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AMERA HOLDING AS</w:t>
      </w:r>
    </w:p>
    <w:sectPr>
      <w:headerReference xmlns:r="http://schemas.openxmlformats.org/officeDocument/2006/relationships" w:type="default" r:id="Rbd47809b2d2f4b51"/>
      <w:footerReference xmlns:r="http://schemas.openxmlformats.org/officeDocument/2006/relationships" w:type="default" r:id="Ra3a04dcaaa24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AMERA HOLDING AS   ·   Org.nr 924 759 607   ·   Herslebs gate 17A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7809b2d2f4b51" /><Relationship Type="http://schemas.openxmlformats.org/officeDocument/2006/relationships/footer" Target="/word/footer1.xml" Id="Ra3a04dcaaa244e06" /></Relationships>
</file>