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7a60e0c3d43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ÅNDEN I LAMPA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ÅNDEN I LAMPA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191fad2c3d4427"/>
      <w:footerReference xmlns:r="http://schemas.openxmlformats.org/officeDocument/2006/relationships" w:type="default" r:id="R1d64c065232248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ÅNDEN I LAMPA AS   ·   Org.nr 924 952 962   ·   Helleveien 1B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ÅNDEN I LAMPA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91fad2c3d4427" /><Relationship Type="http://schemas.openxmlformats.org/officeDocument/2006/relationships/footer" Target="/word/footer1.xml" Id="R1d64c06523224822" /></Relationships>
</file>