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d2eb40e454d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MIN FULLMAKT AS</w:t>
      </w:r>
    </w:p>
    <w:sectPr>
      <w:headerReference xmlns:r="http://schemas.openxmlformats.org/officeDocument/2006/relationships" w:type="default" r:id="R26a1326a81fd4f1e"/>
      <w:footerReference xmlns:r="http://schemas.openxmlformats.org/officeDocument/2006/relationships" w:type="default" r:id="Rb750b0850f50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 FULLMAKT AS   ·   Org.nr 925 128 821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 FULLMAKT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1326a81fd4f1e" /><Relationship Type="http://schemas.openxmlformats.org/officeDocument/2006/relationships/footer" Target="/word/footer1.xml" Id="Rb750b0850f50478f" /></Relationships>
</file>